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4A9" w:rsidRPr="00335CB4" w:rsidRDefault="00943B27" w:rsidP="004E14A9">
      <w:pPr>
        <w:spacing w:after="0"/>
        <w:ind w:left="3684" w:firstLine="564"/>
        <w:rPr>
          <w:rFonts w:ascii="Trebuchet MS" w:hAnsi="Trebuchet MS" w:cs="Tunga"/>
          <w:spacing w:val="20"/>
          <w:sz w:val="56"/>
          <w:szCs w:val="5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6423660</wp:posOffset>
                </wp:positionH>
                <wp:positionV relativeFrom="paragraph">
                  <wp:posOffset>-113030</wp:posOffset>
                </wp:positionV>
                <wp:extent cx="3276600" cy="627380"/>
                <wp:effectExtent l="0" t="0" r="0" b="127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889" w:rsidRDefault="00AE4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5.8pt;margin-top:-8.9pt;width:258pt;height:4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" filled="f" stroked="f">
                <v:textbox>
                  <w:txbxContent>
                    <w:p w:rsidR="00AE4889" w:rsidRDefault="00AE488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-13970</wp:posOffset>
            </wp:positionV>
            <wp:extent cx="830580" cy="1094740"/>
            <wp:effectExtent l="0" t="0" r="0" b="0"/>
            <wp:wrapNone/>
            <wp:docPr id="5" name="Immagine 2" descr="stemma_bottan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bottanu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4A9" w:rsidRPr="00335CB4">
        <w:rPr>
          <w:rFonts w:ascii="Trebuchet MS" w:hAnsi="Trebuchet MS" w:cs="Tunga"/>
          <w:spacing w:val="20"/>
          <w:sz w:val="48"/>
          <w:szCs w:val="52"/>
          <w:lang w:val="fr-FR"/>
        </w:rPr>
        <w:t>COMUNE DI BOTTANUCO</w:t>
      </w:r>
    </w:p>
    <w:p w:rsidR="004E14A9" w:rsidRPr="00335CB4" w:rsidRDefault="004E14A9" w:rsidP="004E14A9">
      <w:pPr>
        <w:spacing w:after="0"/>
        <w:ind w:left="3683" w:firstLine="565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:rsidR="004E14A9" w:rsidRPr="00C92A65" w:rsidRDefault="004E14A9" w:rsidP="004E14A9">
      <w:pPr>
        <w:spacing w:after="0" w:line="276" w:lineRule="auto"/>
        <w:ind w:left="4248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:rsidR="004E14A9" w:rsidRDefault="004E14A9" w:rsidP="004E14A9">
      <w:pPr>
        <w:spacing w:after="0" w:line="276" w:lineRule="auto"/>
        <w:ind w:left="4248"/>
        <w:rPr>
          <w:rFonts w:ascii="Trebuchet MS" w:hAnsi="Trebuchet MS"/>
          <w:sz w:val="14"/>
          <w:szCs w:val="14"/>
        </w:rPr>
      </w:pPr>
      <w:r w:rsidRPr="00164E3F">
        <w:rPr>
          <w:rFonts w:ascii="Trebuchet MS" w:hAnsi="Trebuchet MS"/>
          <w:sz w:val="14"/>
          <w:szCs w:val="14"/>
        </w:rPr>
        <w:t xml:space="preserve">www.comune.bottanuco.bg.it   e-mail: comune.bottanuco@tin.it   PEC: </w:t>
      </w:r>
      <w:hyperlink r:id="rId5" w:history="1">
        <w:r w:rsidRPr="00DD0FBE">
          <w:rPr>
            <w:rStyle w:val="Collegamentoipertestuale"/>
            <w:rFonts w:ascii="Trebuchet MS" w:hAnsi="Trebuchet MS"/>
            <w:sz w:val="14"/>
            <w:szCs w:val="14"/>
          </w:rPr>
          <w:t>protocollo@pec.comune.bottanuco.bg.it</w:t>
        </w:r>
      </w:hyperlink>
    </w:p>
    <w:p w:rsidR="004E14A9" w:rsidRPr="00164E3F" w:rsidRDefault="004E14A9" w:rsidP="004E14A9">
      <w:pPr>
        <w:spacing w:after="0" w:line="276" w:lineRule="auto"/>
        <w:ind w:left="4248"/>
        <w:rPr>
          <w:rFonts w:ascii="Trebuchet MS" w:hAnsi="Trebuchet MS" w:cs="Arial"/>
          <w:sz w:val="14"/>
          <w:szCs w:val="14"/>
          <w:lang w:val="fr-FR"/>
        </w:rPr>
      </w:pPr>
    </w:p>
    <w:p w:rsidR="004E14A9" w:rsidRPr="004E14A9" w:rsidRDefault="004E14A9" w:rsidP="00CC36AF">
      <w:pPr>
        <w:spacing w:after="0"/>
        <w:jc w:val="center"/>
        <w:rPr>
          <w:b/>
          <w:sz w:val="20"/>
          <w:szCs w:val="20"/>
        </w:rPr>
      </w:pPr>
    </w:p>
    <w:p w:rsidR="00CC36AF" w:rsidRDefault="004E14A9" w:rsidP="00CC36AF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CC36AF">
        <w:rPr>
          <w:b/>
          <w:sz w:val="40"/>
          <w:szCs w:val="40"/>
        </w:rPr>
        <w:t>EGISTRO ACCESSO CIVICO</w:t>
      </w:r>
    </w:p>
    <w:p w:rsidR="00CC36AF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(articolo 5, comma 1, d.lgs. 33/2013)</w:t>
      </w:r>
    </w:p>
    <w:p w:rsidR="004E14A9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(Linee guida FOIA deliberazione ANAC 1309/2016</w:t>
      </w:r>
    </w:p>
    <w:p w:rsidR="00CC36AF" w:rsidRDefault="00CC36AF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</w:t>
      </w:r>
      <w:r w:rsidR="009D2121">
        <w:rPr>
          <w:b/>
          <w:sz w:val="28"/>
          <w:szCs w:val="28"/>
        </w:rPr>
        <w:t>Primo semestre 201</w:t>
      </w:r>
      <w:r w:rsidR="00D04CBB">
        <w:rPr>
          <w:b/>
          <w:sz w:val="28"/>
          <w:szCs w:val="2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:rsidTr="00D04C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:rsidR="00CC36AF" w:rsidRDefault="009D2121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Secondo semestre 201</w:t>
      </w:r>
      <w:r w:rsidR="00D04CBB">
        <w:rPr>
          <w:b/>
          <w:sz w:val="28"/>
          <w:szCs w:val="28"/>
        </w:rPr>
        <w:t>9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:rsidR="008B0B22" w:rsidRDefault="008B0B22" w:rsidP="004E14A9"/>
    <w:sectPr w:rsidR="008B0B22" w:rsidSect="004E14A9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AF"/>
    <w:rsid w:val="000B3ABA"/>
    <w:rsid w:val="000C5EA1"/>
    <w:rsid w:val="00162DDC"/>
    <w:rsid w:val="004E14A9"/>
    <w:rsid w:val="008B0B22"/>
    <w:rsid w:val="008B5EFC"/>
    <w:rsid w:val="009342FC"/>
    <w:rsid w:val="00943B27"/>
    <w:rsid w:val="009D2121"/>
    <w:rsid w:val="00AE4889"/>
    <w:rsid w:val="00CC36AF"/>
    <w:rsid w:val="00D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17118C6"/>
  <w15:docId w15:val="{C8EA2A7E-E066-4502-91F4-1DD2EFBF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36A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14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14A9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4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ttanuco.bg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caterina.gambirasio</dc:creator>
  <cp:lastModifiedBy>anagrafe</cp:lastModifiedBy>
  <cp:revision>3</cp:revision>
  <cp:lastPrinted>2017-12-15T08:18:00Z</cp:lastPrinted>
  <dcterms:created xsi:type="dcterms:W3CDTF">2019-01-25T12:19:00Z</dcterms:created>
  <dcterms:modified xsi:type="dcterms:W3CDTF">2019-01-25T12:20:00Z</dcterms:modified>
</cp:coreProperties>
</file>