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79" w:rsidRPr="00335CB4" w:rsidRDefault="00D31662" w:rsidP="00FE3C06">
      <w:pPr>
        <w:ind w:left="1560"/>
        <w:rPr>
          <w:rFonts w:ascii="Trebuchet MS" w:hAnsi="Trebuchet MS" w:cs="Tunga"/>
          <w:spacing w:val="20"/>
          <w:sz w:val="56"/>
          <w:szCs w:val="5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sidR="00240D79">
        <w:rPr>
          <w:rFonts w:ascii="Trebuchet MS" w:hAnsi="Trebuchet MS" w:cs="Tunga"/>
          <w:spacing w:val="20"/>
          <w:sz w:val="48"/>
          <w:szCs w:val="52"/>
          <w:lang w:val="fr-FR"/>
        </w:rPr>
        <w:t>C</w:t>
      </w:r>
      <w:r w:rsidR="00240D79" w:rsidRPr="00335CB4">
        <w:rPr>
          <w:rFonts w:ascii="Trebuchet MS" w:hAnsi="Trebuchet MS" w:cs="Tunga"/>
          <w:spacing w:val="20"/>
          <w:sz w:val="48"/>
          <w:szCs w:val="52"/>
          <w:lang w:val="fr-FR"/>
        </w:rPr>
        <w:t>OMUNE DI BOTTANUCO</w:t>
      </w:r>
    </w:p>
    <w:p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rsidR="00240D79" w:rsidRPr="00FE3C06" w:rsidRDefault="00240D79">
      <w:pPr>
        <w:rPr>
          <w:lang w:val="fr-FR"/>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rsidR="00240D79" w:rsidRDefault="00240D79" w:rsidP="00240D79">
      <w:pPr>
        <w:widowControl/>
        <w:suppressAutoHyphens w:val="0"/>
        <w:jc w:val="center"/>
        <w:rPr>
          <w:rFonts w:ascii="Arial" w:eastAsia="Times New Roman" w:hAnsi="Arial" w:cs="Arial"/>
          <w:kern w:val="0"/>
          <w:sz w:val="20"/>
          <w:szCs w:val="20"/>
        </w:rPr>
      </w:pPr>
    </w:p>
    <w:p w:rsidR="00240D79" w:rsidRDefault="00BF28F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 xml:space="preserve">Il giorno </w:t>
      </w:r>
      <w:r w:rsidR="00D31662">
        <w:rPr>
          <w:rFonts w:ascii="Arial" w:eastAsia="Times New Roman" w:hAnsi="Arial" w:cs="Arial"/>
          <w:color w:val="000000"/>
          <w:kern w:val="0"/>
          <w:sz w:val="20"/>
          <w:szCs w:val="20"/>
        </w:rPr>
        <w:t>diciotto</w:t>
      </w:r>
      <w:r w:rsidR="009E0642">
        <w:rPr>
          <w:rFonts w:ascii="Arial" w:eastAsia="Times New Roman" w:hAnsi="Arial" w:cs="Arial"/>
          <w:color w:val="000000"/>
          <w:kern w:val="0"/>
          <w:sz w:val="20"/>
          <w:szCs w:val="20"/>
        </w:rPr>
        <w:t xml:space="preserve"> del mese di </w:t>
      </w:r>
      <w:r w:rsidR="009D24EF">
        <w:rPr>
          <w:rFonts w:ascii="Arial" w:eastAsia="Times New Roman" w:hAnsi="Arial" w:cs="Arial"/>
          <w:color w:val="000000"/>
          <w:kern w:val="0"/>
          <w:sz w:val="20"/>
          <w:szCs w:val="20"/>
        </w:rPr>
        <w:t>aprile</w:t>
      </w:r>
      <w:r w:rsidR="00240D79">
        <w:rPr>
          <w:rFonts w:ascii="Arial" w:eastAsia="Times New Roman" w:hAnsi="Arial" w:cs="Arial"/>
          <w:color w:val="000000"/>
          <w:kern w:val="0"/>
          <w:sz w:val="20"/>
          <w:szCs w:val="20"/>
        </w:rPr>
        <w:t xml:space="preserve"> dell’anno 201</w:t>
      </w:r>
      <w:r w:rsidR="009D24EF">
        <w:rPr>
          <w:rFonts w:ascii="Arial" w:eastAsia="Times New Roman" w:hAnsi="Arial" w:cs="Arial"/>
          <w:color w:val="000000"/>
          <w:kern w:val="0"/>
          <w:sz w:val="20"/>
          <w:szCs w:val="20"/>
        </w:rPr>
        <w:t>9</w:t>
      </w:r>
      <w:r w:rsidR="00240D79">
        <w:rPr>
          <w:rFonts w:ascii="Arial" w:eastAsia="Times New Roman" w:hAnsi="Arial" w:cs="Arial"/>
          <w:color w:val="000000"/>
          <w:kern w:val="0"/>
          <w:sz w:val="20"/>
          <w:szCs w:val="20"/>
        </w:rPr>
        <w:t xml:space="preserve">, con la collaborazione del responsabile del Settore amministrativo Pagnoncelli Giuseppina, </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rsidR="00240D79" w:rsidRDefault="00240D79" w:rsidP="00240D79">
      <w:pPr>
        <w:widowControl/>
        <w:suppressAutoHyphens w:val="0"/>
        <w:jc w:val="both"/>
        <w:rPr>
          <w:rFonts w:ascii="Arial" w:eastAsia="Times New Roman" w:hAnsi="Arial" w:cs="Arial"/>
          <w:i/>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V</w:t>
      </w:r>
      <w:r w:rsidR="009E0642">
        <w:rPr>
          <w:rFonts w:ascii="Arial" w:eastAsia="Times New Roman" w:hAnsi="Arial" w:cs="Arial"/>
          <w:color w:val="000000"/>
          <w:kern w:val="0"/>
          <w:sz w:val="20"/>
          <w:szCs w:val="20"/>
        </w:rPr>
        <w:t xml:space="preserve">ista  la direttiva del  5.2.2018 </w:t>
      </w:r>
      <w:proofErr w:type="spellStart"/>
      <w:r w:rsidR="009E0642">
        <w:rPr>
          <w:rFonts w:ascii="Arial" w:eastAsia="Times New Roman" w:hAnsi="Arial" w:cs="Arial"/>
          <w:color w:val="000000"/>
          <w:kern w:val="0"/>
          <w:sz w:val="20"/>
          <w:szCs w:val="20"/>
        </w:rPr>
        <w:t>prot</w:t>
      </w:r>
      <w:proofErr w:type="spellEnd"/>
      <w:r w:rsidR="009E0642">
        <w:rPr>
          <w:rFonts w:ascii="Arial" w:eastAsia="Times New Roman" w:hAnsi="Arial" w:cs="Arial"/>
          <w:color w:val="000000"/>
          <w:kern w:val="0"/>
          <w:sz w:val="20"/>
          <w:szCs w:val="20"/>
        </w:rPr>
        <w:t xml:space="preserve">  1841 per l’anno 2018 </w:t>
      </w:r>
      <w:r>
        <w:rPr>
          <w:rFonts w:ascii="Arial" w:eastAsia="Times New Roman" w:hAnsi="Arial" w:cs="Arial"/>
          <w:color w:val="000000"/>
          <w:kern w:val="0"/>
          <w:sz w:val="20"/>
          <w:szCs w:val="20"/>
        </w:rPr>
        <w:t>con le quali è stato stabilito:</w:t>
      </w:r>
    </w:p>
    <w:p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 xml:space="preserve">che per le determinazioni si procederà all’esame del 5% degli atti afferenti a ciascun settore nel semestre di verifica. Per i decreti e </w:t>
      </w:r>
      <w:proofErr w:type="gramStart"/>
      <w:r>
        <w:rPr>
          <w:rFonts w:ascii="Arial" w:hAnsi="Arial" w:cs="Arial"/>
          <w:sz w:val="20"/>
          <w:szCs w:val="20"/>
        </w:rPr>
        <w:t>ordinanze  si</w:t>
      </w:r>
      <w:proofErr w:type="gramEnd"/>
      <w:r>
        <w:rPr>
          <w:rFonts w:ascii="Arial" w:hAnsi="Arial" w:cs="Arial"/>
          <w:sz w:val="20"/>
          <w:szCs w:val="20"/>
        </w:rPr>
        <w:t xml:space="preserve"> procederà all’esame del 5% del totale degli atti nel semestre di verifica.</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lastRenderedPageBreak/>
        <w:t>determinazioni</w:t>
      </w: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rsidR="00240D79" w:rsidRDefault="00240D79" w:rsidP="00240D79">
      <w:pPr>
        <w:widowControl/>
        <w:suppressAutoHyphens w:val="0"/>
        <w:rPr>
          <w:rFonts w:ascii="Arial" w:eastAsia="Times New Roman" w:hAnsi="Arial" w:cs="Arial"/>
          <w:color w:val="000000"/>
          <w:kern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w:t>
      </w:r>
      <w:proofErr w:type="gramStart"/>
      <w:r>
        <w:rPr>
          <w:rFonts w:ascii="Arial" w:hAnsi="Arial" w:cs="Arial"/>
          <w:b w:val="0"/>
          <w:sz w:val="20"/>
          <w:szCs w:val="20"/>
        </w:rPr>
        <w:t>procede  al</w:t>
      </w:r>
      <w:proofErr w:type="gramEnd"/>
      <w:r>
        <w:rPr>
          <w:rFonts w:ascii="Arial" w:hAnsi="Arial" w:cs="Arial"/>
          <w:b w:val="0"/>
          <w:sz w:val="20"/>
          <w:szCs w:val="20"/>
        </w:rPr>
        <w:t xml:space="preserve"> controllo verificando per ogni atto: </w:t>
      </w:r>
    </w:p>
    <w:p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Durante la verifica dei documenti prodotti dal Settore Amministrativo il Segretario è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La verifica dei documenti prodotti dal Settore Personale è svolta dal Responsabile del Settore Amministrativo Giuseppina Pagnoncelli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 e il relativo esito sono riportati nella tabella allegata (allegato “A”).</w:t>
      </w:r>
    </w:p>
    <w:p w:rsidR="00240D79" w:rsidRDefault="00240D79" w:rsidP="00240D79">
      <w:pPr>
        <w:pStyle w:val="Corpodeltesto21"/>
        <w:rPr>
          <w:rFonts w:ascii="Arial" w:hAnsi="Arial" w:cs="Arial"/>
          <w:b w:val="0"/>
          <w:sz w:val="20"/>
          <w:szCs w:val="20"/>
        </w:rPr>
      </w:pPr>
    </w:p>
    <w:p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Copia del presente verbale viene trasmesso ai responsabili di settore, al revisore dei conti, al nucleo di valutazione. </w:t>
      </w:r>
      <w:proofErr w:type="gramStart"/>
      <w:r>
        <w:rPr>
          <w:rFonts w:ascii="Arial" w:hAnsi="Arial" w:cs="Arial"/>
          <w:b w:val="0"/>
          <w:sz w:val="20"/>
          <w:szCs w:val="20"/>
        </w:rPr>
        <w:t>E’</w:t>
      </w:r>
      <w:proofErr w:type="gramEnd"/>
      <w:r>
        <w:rPr>
          <w:rFonts w:ascii="Arial" w:hAnsi="Arial" w:cs="Arial"/>
          <w:b w:val="0"/>
          <w:sz w:val="20"/>
          <w:szCs w:val="20"/>
        </w:rPr>
        <w:t xml:space="preserve"> inoltre trasmesso al Sindaco e al Consiglio comunale che ne prenderà atto nella prima seduta utile.</w:t>
      </w: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w:t>
      </w:r>
      <w:proofErr w:type="gramStart"/>
      <w:r>
        <w:rPr>
          <w:rFonts w:ascii="Arial" w:hAnsi="Arial" w:cs="Arial"/>
          <w:b w:val="0"/>
          <w:sz w:val="20"/>
          <w:szCs w:val="20"/>
        </w:rPr>
        <w:t>Il  Segretario</w:t>
      </w:r>
      <w:proofErr w:type="gramEnd"/>
      <w:r>
        <w:rPr>
          <w:rFonts w:ascii="Arial" w:hAnsi="Arial" w:cs="Arial"/>
          <w:b w:val="0"/>
          <w:sz w:val="20"/>
          <w:szCs w:val="20"/>
        </w:rPr>
        <w:t xml:space="preserve"> Generale </w:t>
      </w: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Santo Russo)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 xml:space="preserve">(Locatelli </w:t>
      </w:r>
      <w:proofErr w:type="spellStart"/>
      <w:r>
        <w:rPr>
          <w:rFonts w:ascii="Arial" w:hAnsi="Arial" w:cs="Arial"/>
          <w:b w:val="0"/>
          <w:sz w:val="20"/>
          <w:szCs w:val="20"/>
        </w:rPr>
        <w:t>D.ssa</w:t>
      </w:r>
      <w:proofErr w:type="spellEnd"/>
      <w:r>
        <w:rPr>
          <w:rFonts w:ascii="Arial" w:hAnsi="Arial" w:cs="Arial"/>
          <w:b w:val="0"/>
          <w:sz w:val="20"/>
          <w:szCs w:val="20"/>
        </w:rPr>
        <w:t xml:space="preserve"> Cristiana)</w:t>
      </w:r>
    </w:p>
    <w:p w:rsidR="005E2A25" w:rsidRDefault="005E2A25"/>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bookmarkStart w:id="0" w:name="_GoBack"/>
      <w:bookmarkEnd w:id="0"/>
    </w:p>
    <w:sectPr w:rsidR="008446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9"/>
    <w:rsid w:val="00240D79"/>
    <w:rsid w:val="004A0682"/>
    <w:rsid w:val="005E2A25"/>
    <w:rsid w:val="006171D8"/>
    <w:rsid w:val="0084465C"/>
    <w:rsid w:val="009D24EF"/>
    <w:rsid w:val="009E0642"/>
    <w:rsid w:val="00A51BFB"/>
    <w:rsid w:val="00BF28F9"/>
    <w:rsid w:val="00D31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3733C9"/>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anagrafe</cp:lastModifiedBy>
  <cp:revision>6</cp:revision>
  <cp:lastPrinted>2019-04-18T08:48:00Z</cp:lastPrinted>
  <dcterms:created xsi:type="dcterms:W3CDTF">2019-04-09T10:57:00Z</dcterms:created>
  <dcterms:modified xsi:type="dcterms:W3CDTF">2019-04-18T08:48:00Z</dcterms:modified>
</cp:coreProperties>
</file>