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AD4F" w14:textId="0E3ECEAE" w:rsidR="00166E8E" w:rsidRDefault="00166E8E" w:rsidP="00166E8E">
      <w:pPr>
        <w:pStyle w:val="Default"/>
      </w:pPr>
    </w:p>
    <w:p w14:paraId="5E8CAB99" w14:textId="77777777" w:rsidR="00A97D80" w:rsidRPr="00152020" w:rsidRDefault="00A97D80" w:rsidP="00A97D80">
      <w:pPr>
        <w:ind w:left="1560"/>
        <w:rPr>
          <w:rFonts w:ascii="Trebuchet MS" w:hAnsi="Trebuchet MS" w:cs="Tunga"/>
          <w:spacing w:val="20"/>
          <w:sz w:val="56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F9216" wp14:editId="5A344B54">
            <wp:simplePos x="0" y="0"/>
            <wp:positionH relativeFrom="column">
              <wp:posOffset>-53975</wp:posOffset>
            </wp:positionH>
            <wp:positionV relativeFrom="paragraph">
              <wp:posOffset>49530</wp:posOffset>
            </wp:positionV>
            <wp:extent cx="830580" cy="1094740"/>
            <wp:effectExtent l="0" t="0" r="0" b="0"/>
            <wp:wrapNone/>
            <wp:docPr id="1" name="Immagine 2" descr="stemma_bottanu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_bottanuc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020">
        <w:rPr>
          <w:rFonts w:ascii="Trebuchet MS" w:hAnsi="Trebuchet MS" w:cs="Tunga"/>
          <w:spacing w:val="20"/>
          <w:sz w:val="48"/>
          <w:szCs w:val="52"/>
        </w:rPr>
        <w:t>COMUNE DI BOTTANUCO</w:t>
      </w:r>
    </w:p>
    <w:p w14:paraId="559FEEAA" w14:textId="77777777" w:rsidR="00A97D80" w:rsidRPr="00335CB4" w:rsidRDefault="00A97D80" w:rsidP="00A97D80">
      <w:pPr>
        <w:ind w:left="1560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14:paraId="7393C0AD" w14:textId="77777777" w:rsidR="00A97D80" w:rsidRPr="00C92A65" w:rsidRDefault="00A97D80" w:rsidP="00A97D80">
      <w:pPr>
        <w:spacing w:line="276" w:lineRule="auto"/>
        <w:ind w:left="1560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14:paraId="0653B3A6" w14:textId="77777777" w:rsidR="00A97D80" w:rsidRPr="00A97D80" w:rsidRDefault="00A97D80" w:rsidP="00A97D80">
      <w:pPr>
        <w:spacing w:line="276" w:lineRule="auto"/>
        <w:ind w:left="1560"/>
        <w:rPr>
          <w:rFonts w:ascii="Trebuchet MS" w:hAnsi="Trebuchet MS" w:cs="Arial"/>
          <w:sz w:val="14"/>
          <w:szCs w:val="14"/>
        </w:rPr>
      </w:pPr>
      <w:r w:rsidRPr="006D37EE">
        <w:rPr>
          <w:rFonts w:ascii="Trebuchet MS" w:hAnsi="Trebuchet MS"/>
          <w:sz w:val="14"/>
          <w:szCs w:val="14"/>
        </w:rPr>
        <w:t xml:space="preserve">www.comune.bottanuco.bg.it   e-mail: protocollo@comune.bottanuco.bg.it  PEC: </w:t>
      </w:r>
      <w:hyperlink r:id="rId5" w:history="1">
        <w:r w:rsidRPr="0006523A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  <w:r>
        <w:rPr>
          <w:rFonts w:ascii="Trebuchet MS" w:hAnsi="Trebuchet MS"/>
          <w:sz w:val="14"/>
          <w:szCs w:val="14"/>
        </w:rPr>
        <w:t xml:space="preserve">  </w:t>
      </w:r>
    </w:p>
    <w:p w14:paraId="1A8BA070" w14:textId="24200F57" w:rsidR="00166E8E" w:rsidRDefault="00166E8E" w:rsidP="00166E8E">
      <w:pPr>
        <w:pStyle w:val="Default"/>
      </w:pPr>
    </w:p>
    <w:p w14:paraId="21313199" w14:textId="7748753F" w:rsidR="00166E8E" w:rsidRDefault="00166E8E" w:rsidP="00166E8E">
      <w:pPr>
        <w:pStyle w:val="Default"/>
      </w:pPr>
    </w:p>
    <w:p w14:paraId="31C6FAB5" w14:textId="2B1A07C4" w:rsidR="00166E8E" w:rsidRDefault="00166E8E" w:rsidP="00166E8E">
      <w:pPr>
        <w:pStyle w:val="Default"/>
      </w:pPr>
    </w:p>
    <w:p w14:paraId="20A8BF40" w14:textId="04BDB3F3" w:rsidR="00166E8E" w:rsidRPr="00166E8E" w:rsidRDefault="00166E8E" w:rsidP="00166E8E">
      <w:pPr>
        <w:pStyle w:val="Default"/>
        <w:rPr>
          <w:rFonts w:ascii="Times New Roman" w:hAnsi="Times New Roman" w:cs="Times New Roman"/>
        </w:rPr>
      </w:pPr>
    </w:p>
    <w:p w14:paraId="0752DFE3" w14:textId="77777777" w:rsidR="00166E8E" w:rsidRDefault="00166E8E" w:rsidP="00166E8E">
      <w:pPr>
        <w:pStyle w:val="Default"/>
        <w:rPr>
          <w:rFonts w:ascii="Times New Roman" w:hAnsi="Times New Roman" w:cs="Times New Roman"/>
        </w:rPr>
      </w:pPr>
    </w:p>
    <w:p w14:paraId="3952695F" w14:textId="77777777" w:rsidR="00166E8E" w:rsidRDefault="00166E8E" w:rsidP="00166E8E">
      <w:pPr>
        <w:pStyle w:val="Default"/>
        <w:rPr>
          <w:rFonts w:ascii="Times New Roman" w:hAnsi="Times New Roman" w:cs="Times New Roman"/>
        </w:rPr>
      </w:pPr>
    </w:p>
    <w:p w14:paraId="2F30B7D2" w14:textId="33678748" w:rsidR="00166E8E" w:rsidRDefault="00166E8E" w:rsidP="00166E8E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Allegato</w:t>
      </w:r>
      <w:r w:rsidR="00CA3243">
        <w:rPr>
          <w:rFonts w:ascii="Times New Roman" w:hAnsi="Times New Roman" w:cs="Times New Roman"/>
          <w:b/>
          <w:bCs/>
        </w:rPr>
        <w:t xml:space="preserve"> </w:t>
      </w:r>
      <w:r w:rsidR="00A7619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)</w:t>
      </w:r>
    </w:p>
    <w:p w14:paraId="21E2CF04" w14:textId="77777777" w:rsidR="00A97D80" w:rsidRDefault="00A97D80" w:rsidP="00166E8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5425F47" w14:textId="01868D2E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  <w:b/>
          <w:bCs/>
        </w:rPr>
        <w:t xml:space="preserve">INFORMATIVA IN MERITO ALLA RACCOLTA DEI DATI PERSONALI </w:t>
      </w:r>
    </w:p>
    <w:p w14:paraId="6E4E0DBE" w14:textId="77777777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  <w:b/>
          <w:bCs/>
        </w:rPr>
        <w:t xml:space="preserve">Art. 13 D.Lgs. 30/06/2003, n. 196 </w:t>
      </w:r>
    </w:p>
    <w:p w14:paraId="437221E4" w14:textId="29A131FD" w:rsidR="00166E8E" w:rsidRDefault="00166E8E" w:rsidP="00166E8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66E8E">
        <w:rPr>
          <w:rFonts w:ascii="Times New Roman" w:hAnsi="Times New Roman" w:cs="Times New Roman"/>
          <w:b/>
          <w:bCs/>
        </w:rPr>
        <w:t xml:space="preserve">Regolamento (UE) 2016/679 del 27/04/2016 relativo alla protezione delle persone fisiche con riguardo al trattamento dei dati personali </w:t>
      </w:r>
    </w:p>
    <w:p w14:paraId="28076D89" w14:textId="77777777" w:rsidR="00166E8E" w:rsidRPr="00166E8E" w:rsidRDefault="00166E8E" w:rsidP="00166E8E">
      <w:pPr>
        <w:pStyle w:val="Default"/>
        <w:rPr>
          <w:rFonts w:ascii="Times New Roman" w:hAnsi="Times New Roman" w:cs="Times New Roman"/>
        </w:rPr>
      </w:pPr>
    </w:p>
    <w:p w14:paraId="0C8B0903" w14:textId="77777777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Ai sensi della normativa sulla privacy, in ordine al procedimento instaurato con presente avviso si informa che: </w:t>
      </w:r>
    </w:p>
    <w:p w14:paraId="4CE5821E" w14:textId="77777777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>1) l</w:t>
      </w:r>
      <w:r w:rsidRPr="00166E8E">
        <w:rPr>
          <w:rFonts w:ascii="Times New Roman" w:hAnsi="Times New Roman" w:cs="Times New Roman"/>
          <w:color w:val="31302F"/>
        </w:rPr>
        <w:t xml:space="preserve">e finalità cui sono destinati i dati raccolti ineriscono alla necessità di procedere a valutazioni comparative sulla base dei dati medesimi; </w:t>
      </w:r>
    </w:p>
    <w:p w14:paraId="1BBDA46C" w14:textId="77777777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2) </w:t>
      </w:r>
      <w:r w:rsidRPr="00166E8E">
        <w:rPr>
          <w:rFonts w:ascii="Times New Roman" w:hAnsi="Times New Roman" w:cs="Times New Roman"/>
          <w:color w:val="31302F"/>
        </w:rPr>
        <w:t xml:space="preserve">il conferimento dei dati si configura come onere obbligatorio del concorrente per partecipare alla procedura comparativa per progressione verticale e, successivamente, per gli adempimenti successivi; </w:t>
      </w:r>
    </w:p>
    <w:p w14:paraId="55598FCF" w14:textId="77777777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3) </w:t>
      </w:r>
      <w:r w:rsidRPr="00166E8E">
        <w:rPr>
          <w:rFonts w:ascii="Times New Roman" w:hAnsi="Times New Roman" w:cs="Times New Roman"/>
          <w:color w:val="31302F"/>
        </w:rPr>
        <w:t xml:space="preserve">la conseguenza di un eventuale rifiuto di rispondere consiste nella esclusione dalla procedura comparativa; </w:t>
      </w:r>
    </w:p>
    <w:p w14:paraId="67EEEA76" w14:textId="77777777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4) </w:t>
      </w:r>
      <w:r w:rsidRPr="00166E8E">
        <w:rPr>
          <w:rFonts w:ascii="Times New Roman" w:hAnsi="Times New Roman" w:cs="Times New Roman"/>
          <w:color w:val="31302F"/>
        </w:rPr>
        <w:t xml:space="preserve">i soggetti o le categorie di soggetti a cui i dati possono essere comunicati sono il personale del Comune coinvolto nel procedimento, i membri della Commissione Giudicatrice, le altre Amministrazioni Pubbliche interessate alla posizione giuridico-economiche del candidato ed ogni altro soggetto che abbia interesse ai sensi della Legge n. 241/1990 e s.m.i.; </w:t>
      </w:r>
    </w:p>
    <w:p w14:paraId="53A5B125" w14:textId="77777777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5) </w:t>
      </w:r>
      <w:r w:rsidRPr="00166E8E">
        <w:rPr>
          <w:rFonts w:ascii="Times New Roman" w:hAnsi="Times New Roman" w:cs="Times New Roman"/>
          <w:color w:val="31302F"/>
        </w:rPr>
        <w:t xml:space="preserve">i diritti spettanti all’interessato sono quelli di cui all’art. 7 e ss. del D.lgs. 30/06/2003, n. 196; </w:t>
      </w:r>
    </w:p>
    <w:p w14:paraId="1689B116" w14:textId="669DEC12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6) </w:t>
      </w:r>
      <w:r w:rsidRPr="00166E8E">
        <w:rPr>
          <w:rFonts w:ascii="Times New Roman" w:hAnsi="Times New Roman" w:cs="Times New Roman"/>
          <w:color w:val="31302F"/>
        </w:rPr>
        <w:t xml:space="preserve">soggetto attivo della raccolta dei dati è il Servizio </w:t>
      </w:r>
      <w:r w:rsidR="00A97D80">
        <w:rPr>
          <w:rFonts w:ascii="Times New Roman" w:hAnsi="Times New Roman" w:cs="Times New Roman"/>
          <w:color w:val="31302F"/>
        </w:rPr>
        <w:t xml:space="preserve">Personale </w:t>
      </w:r>
      <w:r w:rsidRPr="00166E8E">
        <w:rPr>
          <w:rFonts w:ascii="Times New Roman" w:hAnsi="Times New Roman" w:cs="Times New Roman"/>
          <w:color w:val="31302F"/>
        </w:rPr>
        <w:t xml:space="preserve">del Comune di </w:t>
      </w:r>
      <w:r w:rsidR="00A97D80">
        <w:rPr>
          <w:rFonts w:ascii="Times New Roman" w:hAnsi="Times New Roman" w:cs="Times New Roman"/>
          <w:color w:val="31302F"/>
        </w:rPr>
        <w:t>Bottanuco</w:t>
      </w:r>
      <w:r w:rsidRPr="00166E8E">
        <w:rPr>
          <w:rFonts w:ascii="Times New Roman" w:hAnsi="Times New Roman" w:cs="Times New Roman"/>
          <w:color w:val="31302F"/>
        </w:rPr>
        <w:t xml:space="preserve"> (Bg), presso il quale possono essere visionati gli atti della procedura comparativa; </w:t>
      </w:r>
    </w:p>
    <w:p w14:paraId="3B5B47E6" w14:textId="7F473A6D" w:rsidR="00166E8E" w:rsidRPr="00166E8E" w:rsidRDefault="00166E8E" w:rsidP="00166E8E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7) </w:t>
      </w:r>
      <w:r w:rsidRPr="00166E8E">
        <w:rPr>
          <w:rFonts w:ascii="Times New Roman" w:hAnsi="Times New Roman" w:cs="Times New Roman"/>
          <w:color w:val="31302F"/>
        </w:rPr>
        <w:t xml:space="preserve">il titolare al trattamento dei dati è il Comune di </w:t>
      </w:r>
      <w:r w:rsidR="00A97D80">
        <w:rPr>
          <w:rFonts w:ascii="Times New Roman" w:hAnsi="Times New Roman" w:cs="Times New Roman"/>
          <w:color w:val="31302F"/>
        </w:rPr>
        <w:t>Bottanuco</w:t>
      </w:r>
      <w:r w:rsidRPr="00166E8E">
        <w:rPr>
          <w:rFonts w:ascii="Times New Roman" w:hAnsi="Times New Roman" w:cs="Times New Roman"/>
          <w:color w:val="31302F"/>
        </w:rPr>
        <w:t xml:space="preserve"> (Bg); </w:t>
      </w:r>
    </w:p>
    <w:p w14:paraId="37E21128" w14:textId="05952AE5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  <w:color w:val="31302F"/>
        </w:rPr>
      </w:pPr>
      <w:r w:rsidRPr="00F340B1">
        <w:rPr>
          <w:rFonts w:ascii="Times New Roman" w:hAnsi="Times New Roman" w:cs="Times New Roman"/>
        </w:rPr>
        <w:t xml:space="preserve">8) </w:t>
      </w:r>
      <w:r w:rsidRPr="00F340B1">
        <w:rPr>
          <w:rFonts w:ascii="Times New Roman" w:hAnsi="Times New Roman" w:cs="Times New Roman"/>
          <w:color w:val="31302F"/>
        </w:rPr>
        <w:t xml:space="preserve">il DPO (Data Protection Officer) è </w:t>
      </w:r>
      <w:r w:rsidR="00F340B1" w:rsidRPr="00F340B1">
        <w:rPr>
          <w:rFonts w:ascii="Times New Roman" w:hAnsi="Times New Roman" w:cs="Times New Roman"/>
          <w:color w:val="31302F"/>
        </w:rPr>
        <w:t xml:space="preserve">Mangili Luigi Via S. Vincenzo De Paoli nr. 9 – 24023 Clusone (Bg) </w:t>
      </w:r>
      <w:r w:rsidRPr="00F340B1">
        <w:rPr>
          <w:rFonts w:ascii="Times New Roman" w:hAnsi="Times New Roman" w:cs="Times New Roman"/>
        </w:rPr>
        <w:t xml:space="preserve"> all’indirizzo email:</w:t>
      </w:r>
      <w:r w:rsidR="00F340B1" w:rsidRPr="00F340B1">
        <w:rPr>
          <w:rFonts w:ascii="Times New Roman" w:hAnsi="Times New Roman" w:cs="Times New Roman"/>
        </w:rPr>
        <w:t xml:space="preserve"> dpo-cloudassistance@pec.it</w:t>
      </w:r>
      <w:r w:rsidRPr="00F340B1">
        <w:rPr>
          <w:rFonts w:ascii="Times New Roman" w:hAnsi="Times New Roman" w:cs="Times New Roman"/>
          <w:color w:val="31302F"/>
        </w:rPr>
        <w:t>.</w:t>
      </w:r>
      <w:r w:rsidRPr="00166E8E">
        <w:rPr>
          <w:rFonts w:ascii="Times New Roman" w:hAnsi="Times New Roman" w:cs="Times New Roman"/>
          <w:color w:val="31302F"/>
        </w:rPr>
        <w:t xml:space="preserve"> </w:t>
      </w:r>
    </w:p>
    <w:p w14:paraId="76B8F3C2" w14:textId="77777777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  <w:color w:val="31302F"/>
        </w:rPr>
      </w:pPr>
    </w:p>
    <w:p w14:paraId="306C5D94" w14:textId="64420193" w:rsid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  <w:r w:rsidRPr="00166E8E">
        <w:rPr>
          <w:rFonts w:ascii="Times New Roman" w:hAnsi="Times New Roman" w:cs="Times New Roman"/>
        </w:rPr>
        <w:t xml:space="preserve">Dichiaro di aver presa visione dell’informativa sul trattamento dei dati personali ai sensi del D.Lgs. n. 196/2003 smi nonché ai sensi del Regolamento UE 679/2016 per l’espletamento della procedura comparativa e per gli adempimenti successivi. </w:t>
      </w:r>
    </w:p>
    <w:p w14:paraId="53434476" w14:textId="56A63776" w:rsid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</w:p>
    <w:p w14:paraId="41AA867B" w14:textId="45F5E3A4" w:rsid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</w:p>
    <w:p w14:paraId="052AE4F2" w14:textId="77777777" w:rsidR="00166E8E" w:rsidRPr="00166E8E" w:rsidRDefault="00166E8E" w:rsidP="00166E8E">
      <w:pPr>
        <w:pStyle w:val="Default"/>
        <w:jc w:val="both"/>
        <w:rPr>
          <w:rFonts w:ascii="Times New Roman" w:hAnsi="Times New Roman" w:cs="Times New Roman"/>
        </w:rPr>
      </w:pPr>
    </w:p>
    <w:p w14:paraId="0545AF88" w14:textId="1C497D1D" w:rsidR="00131593" w:rsidRPr="00166E8E" w:rsidRDefault="00A97D80" w:rsidP="00166E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Bottanuco</w:t>
      </w:r>
      <w:r w:rsidR="00166E8E" w:rsidRPr="00166E8E">
        <w:rPr>
          <w:rFonts w:ascii="Times New Roman" w:hAnsi="Times New Roman" w:cs="Times New Roman"/>
          <w:sz w:val="24"/>
          <w:szCs w:val="24"/>
        </w:rPr>
        <w:t>, lì____________________ Firma ________________________________</w:t>
      </w:r>
    </w:p>
    <w:sectPr w:rsidR="00131593" w:rsidRPr="00166E8E" w:rsidSect="00492709">
      <w:pgSz w:w="11905" w:h="16838" w:orient="landscape" w:code="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8E"/>
    <w:rsid w:val="00131593"/>
    <w:rsid w:val="00166E8E"/>
    <w:rsid w:val="002E10DC"/>
    <w:rsid w:val="00492709"/>
    <w:rsid w:val="00667B0B"/>
    <w:rsid w:val="006C6925"/>
    <w:rsid w:val="0089286B"/>
    <w:rsid w:val="00A70A7C"/>
    <w:rsid w:val="00A76193"/>
    <w:rsid w:val="00A97D80"/>
    <w:rsid w:val="00CA3243"/>
    <w:rsid w:val="00D9670E"/>
    <w:rsid w:val="00F3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4C4B"/>
  <w15:chartTrackingRefBased/>
  <w15:docId w15:val="{CC82D134-5FB2-4795-AFC0-F055C468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6E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qFormat/>
    <w:rsid w:val="00166E8E"/>
    <w:pPr>
      <w:keepNext/>
      <w:widowControl/>
      <w:overflowPunct w:val="0"/>
      <w:adjustRightInd w:val="0"/>
      <w:ind w:firstLine="284"/>
      <w:textAlignment w:val="baseline"/>
      <w:outlineLvl w:val="1"/>
    </w:pPr>
    <w:rPr>
      <w:rFonts w:ascii="Courier New" w:eastAsia="Times New Roman" w:hAnsi="Courier New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66E8E"/>
    <w:pPr>
      <w:keepNext/>
      <w:widowControl/>
      <w:overflowPunct w:val="0"/>
      <w:adjustRightInd w:val="0"/>
      <w:ind w:firstLine="284"/>
      <w:textAlignment w:val="baseline"/>
      <w:outlineLvl w:val="2"/>
    </w:pPr>
    <w:rPr>
      <w:rFonts w:ascii="Courier New" w:eastAsia="Times New Roman" w:hAnsi="Courier New" w:cs="Times New Roman"/>
      <w:i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66E8E"/>
    <w:pPr>
      <w:keepNext/>
      <w:widowControl/>
      <w:overflowPunct w:val="0"/>
      <w:adjustRightInd w:val="0"/>
      <w:ind w:firstLine="567"/>
      <w:textAlignment w:val="baseline"/>
      <w:outlineLvl w:val="5"/>
    </w:pPr>
    <w:rPr>
      <w:rFonts w:ascii="Courier New" w:eastAsia="Times New Roman" w:hAnsi="Courier New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6E8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66E8E"/>
    <w:rPr>
      <w:rFonts w:ascii="Courier New" w:eastAsia="Times New Roman" w:hAnsi="Courier New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66E8E"/>
    <w:rPr>
      <w:rFonts w:ascii="Courier New" w:eastAsia="Times New Roman" w:hAnsi="Courier New" w:cs="Times New Roman"/>
      <w:i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66E8E"/>
    <w:rPr>
      <w:rFonts w:ascii="Courier New" w:eastAsia="Times New Roman" w:hAnsi="Courier New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A97D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 Daria</dc:creator>
  <cp:keywords/>
  <dc:description/>
  <cp:lastModifiedBy>Dora Vezzoli</cp:lastModifiedBy>
  <cp:revision>2</cp:revision>
  <dcterms:created xsi:type="dcterms:W3CDTF">2023-11-21T17:18:00Z</dcterms:created>
  <dcterms:modified xsi:type="dcterms:W3CDTF">2023-11-21T17:18:00Z</dcterms:modified>
</cp:coreProperties>
</file>